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7B" w:rsidRDefault="004E047B" w:rsidP="004E047B"/>
    <w:p w:rsidR="00DA5E09" w:rsidRPr="00DA5E09" w:rsidRDefault="00DA5E09" w:rsidP="00DA5E09">
      <w:pPr>
        <w:rPr>
          <w:b/>
          <w:bCs/>
        </w:rPr>
      </w:pPr>
      <w:r w:rsidRPr="00DA5E09">
        <w:rPr>
          <w:b/>
          <w:bCs/>
        </w:rPr>
        <w:t>Paper 1: Guided literary analysis</w:t>
      </w:r>
    </w:p>
    <w:p w:rsidR="00DA5E09" w:rsidRPr="00DA5E09" w:rsidRDefault="00DA5E09" w:rsidP="00DA5E09">
      <w:r w:rsidRPr="00DA5E09">
        <w:rPr>
          <w:b/>
          <w:bCs/>
        </w:rPr>
        <w:t>There are four assessment criteria at HL, which will be applied separately to each answer.</w:t>
      </w:r>
    </w:p>
    <w:p w:rsidR="00DA5E09" w:rsidRPr="00DA5E09" w:rsidRDefault="00DA5E09" w:rsidP="00DA5E09"/>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12"/>
        <w:gridCol w:w="3563"/>
        <w:gridCol w:w="1372"/>
      </w:tblGrid>
      <w:tr w:rsidR="00DA5E09" w:rsidRPr="00DA5E09" w:rsidTr="00DA5E09">
        <w:trPr>
          <w:tblHeader/>
        </w:trPr>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Criterion A</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Understanding and interpretation</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marks</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Criterion B</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Analysis and evaluation</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marks</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Criterion C</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Focus and organization</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marks</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Criterion D</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Language</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marks</w:t>
            </w:r>
          </w:p>
        </w:tc>
      </w:tr>
      <w:tr w:rsidR="00DA5E09" w:rsidRPr="00DA5E09" w:rsidTr="00DA5E09">
        <w:tc>
          <w:tcPr>
            <w:tcW w:w="0" w:type="auto"/>
            <w:gridSpan w:val="2"/>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rPr>
                <w:b/>
                <w:bCs/>
              </w:rPr>
              <w:t>Total</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rPr>
                <w:b/>
                <w:bCs/>
              </w:rPr>
              <w:t>20 marks</w:t>
            </w:r>
          </w:p>
        </w:tc>
      </w:tr>
    </w:tbl>
    <w:p w:rsidR="00DA5E09" w:rsidRPr="00DA5E09" w:rsidRDefault="00DA5E09" w:rsidP="00DA5E09">
      <w:r w:rsidRPr="00DA5E09">
        <w:t> </w:t>
      </w: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Pr="00DA5E09" w:rsidRDefault="00DA5E09" w:rsidP="00DA5E09">
      <w:pPr>
        <w:rPr>
          <w:b/>
          <w:bCs/>
        </w:rPr>
      </w:pPr>
      <w:r w:rsidRPr="00DA5E09">
        <w:rPr>
          <w:b/>
          <w:bCs/>
        </w:rPr>
        <w:lastRenderedPageBreak/>
        <w:t> Criterion A: Understanding and interpretation  </w:t>
      </w:r>
    </w:p>
    <w:p w:rsidR="00DA5E09" w:rsidRPr="00DA5E09" w:rsidRDefault="00DA5E09" w:rsidP="00DA5E09">
      <w:pPr>
        <w:numPr>
          <w:ilvl w:val="0"/>
          <w:numId w:val="5"/>
        </w:numPr>
      </w:pPr>
      <w:r w:rsidRPr="00DA5E09">
        <w:t>How well does the candidate demonstrate an understanding of the text and draw reasoned conclusions from implications in it? </w:t>
      </w:r>
    </w:p>
    <w:p w:rsidR="00DA5E09" w:rsidRPr="00DA5E09" w:rsidRDefault="00DA5E09" w:rsidP="00DA5E09">
      <w:pPr>
        <w:numPr>
          <w:ilvl w:val="0"/>
          <w:numId w:val="5"/>
        </w:numPr>
      </w:pPr>
      <w:r w:rsidRPr="00DA5E09">
        <w:t>How well are ideas supported by references to the text?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3"/>
        <w:gridCol w:w="7847"/>
      </w:tblGrid>
      <w:tr w:rsidR="00DA5E09" w:rsidRPr="00DA5E09" w:rsidTr="00DA5E09">
        <w:trPr>
          <w:tblHeader/>
        </w:trPr>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Marks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Level descriptor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0 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work does not reach a standard described by the descriptors below.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1 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little understanding of the literal meaning of the text.   </w:t>
            </w:r>
          </w:p>
          <w:p w:rsidR="00DA5E09" w:rsidRPr="00DA5E09" w:rsidRDefault="00DA5E09" w:rsidP="00DA5E09">
            <w:r w:rsidRPr="00DA5E09">
              <w:t>References to the text are infrequent or are rarely appropriate.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2 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some understanding of the literal meaning of the text.  </w:t>
            </w:r>
          </w:p>
          <w:p w:rsidR="00DA5E09" w:rsidRPr="00DA5E09" w:rsidRDefault="00DA5E09" w:rsidP="00DA5E09">
            <w:r w:rsidRPr="00DA5E09">
              <w:t>References to the text are at times appropriate.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3 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an understanding of the literal meaning of the text. There is a satisfactory interpretation of some implications of the text. </w:t>
            </w:r>
          </w:p>
          <w:p w:rsidR="00DA5E09" w:rsidRPr="00DA5E09" w:rsidRDefault="00DA5E09" w:rsidP="00DA5E09">
            <w:r w:rsidRPr="00DA5E09">
              <w:t>References to the text are generally relevant and mostly support the candidate’s ideas.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4 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a thorough understanding of the literal meaning of the text. There is a convincing interpretation of many implications of the text. </w:t>
            </w:r>
          </w:p>
          <w:p w:rsidR="00DA5E09" w:rsidRPr="00DA5E09" w:rsidRDefault="00DA5E09" w:rsidP="00DA5E09">
            <w:r w:rsidRPr="00DA5E09">
              <w:t>References to the text are relevant and support the candidate’s ideas.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a thorough and perceptive understanding of the literal meaning of the text. There is a convincing and insightful interpretation of larger implications and subtleties of the text.  </w:t>
            </w:r>
          </w:p>
          <w:p w:rsidR="00DA5E09" w:rsidRPr="00DA5E09" w:rsidRDefault="00DA5E09" w:rsidP="00DA5E09">
            <w:r w:rsidRPr="00DA5E09">
              <w:t>References to the text are well chosen and effectively support the candidate’s ideas. </w:t>
            </w:r>
          </w:p>
        </w:tc>
      </w:tr>
    </w:tbl>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Pr="00DA5E09" w:rsidRDefault="00DA5E09" w:rsidP="00DA5E09">
      <w:pPr>
        <w:rPr>
          <w:b/>
          <w:bCs/>
        </w:rPr>
      </w:pPr>
      <w:r w:rsidRPr="00DA5E09">
        <w:rPr>
          <w:b/>
          <w:bCs/>
        </w:rPr>
        <w:lastRenderedPageBreak/>
        <w:t>Criterion B: Analysis and evaluation  </w:t>
      </w:r>
    </w:p>
    <w:p w:rsidR="00DA5E09" w:rsidRPr="00DA5E09" w:rsidRDefault="00DA5E09" w:rsidP="00DA5E09">
      <w:pPr>
        <w:numPr>
          <w:ilvl w:val="0"/>
          <w:numId w:val="6"/>
        </w:numPr>
      </w:pPr>
      <w:r w:rsidRPr="00DA5E09">
        <w:t>To what extent does the candidate analyse and evaluate how textual features and/or authorial choices shape meaning?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3"/>
        <w:gridCol w:w="7847"/>
      </w:tblGrid>
      <w:tr w:rsidR="00DA5E09" w:rsidRPr="00DA5E09" w:rsidTr="00DA5E09">
        <w:trPr>
          <w:tblHeader/>
        </w:trPr>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Marks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Level descriptor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0 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work does not reach a standard described by the descriptors below.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1 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is descriptive and/or demonstrates little relevant analysis of textual features and/or authorial choices.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2 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some appropriate analysis of textual features and/or authorial choices, but is reliant on description.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3 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a generally appropriate analysis of textual features and/or authorial choices.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4 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an appropriate and at times insightful analysis of textual features and/or authorial choices. There is a good evaluation of how such features and/or choices shape meaning.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response demonstrates an insightful and convincing analysis of textual features and/or authorial choices. There is a very good evaluation of how such features and/or choices shape meaning. </w:t>
            </w:r>
          </w:p>
        </w:tc>
      </w:tr>
    </w:tbl>
    <w:p w:rsidR="00DA5E09" w:rsidRDefault="00DA5E09" w:rsidP="00DA5E09">
      <w:pPr>
        <w:rPr>
          <w:b/>
          <w:bCs/>
        </w:rPr>
      </w:pPr>
      <w:r w:rsidRPr="00DA5E09">
        <w:rPr>
          <w:b/>
          <w:bCs/>
        </w:rPr>
        <w:t>  </w:t>
      </w: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Pr="00DA5E09" w:rsidRDefault="00DA5E09" w:rsidP="00DA5E09">
      <w:pPr>
        <w:rPr>
          <w:b/>
          <w:bCs/>
        </w:rPr>
      </w:pPr>
      <w:r w:rsidRPr="00DA5E09">
        <w:rPr>
          <w:b/>
          <w:bCs/>
        </w:rPr>
        <w:lastRenderedPageBreak/>
        <w:t>Criterion C: Focus and organization </w:t>
      </w:r>
    </w:p>
    <w:p w:rsidR="00DA5E09" w:rsidRPr="00DA5E09" w:rsidRDefault="00DA5E09" w:rsidP="00DA5E09">
      <w:pPr>
        <w:numPr>
          <w:ilvl w:val="0"/>
          <w:numId w:val="7"/>
        </w:numPr>
      </w:pPr>
      <w:r w:rsidRPr="00DA5E09">
        <w:t>How well organized, coherent and focused is the presentation of ideas?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3"/>
        <w:gridCol w:w="7847"/>
      </w:tblGrid>
      <w:tr w:rsidR="00DA5E09" w:rsidRPr="00DA5E09" w:rsidTr="00DA5E09">
        <w:trPr>
          <w:tblHeader/>
        </w:trPr>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Marks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Level descriptor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0 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work does not reach a standard described by the descriptors below.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1 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Little organization is apparent in the presentation of ideas.  No discernible focus is apparent in the analysis.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2 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Some organization is apparent in the presentation of ideas. There is little focus in the analysis.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3 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presentation of ideas is adequately organized in a generally coherent manner. There is some focus in the analysis.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4 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presentation of ideas is well organized and mostly coherent. The analysis is adequately focused.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presentation of ideas is effectively organized and coherent. The analysis is well focused. </w:t>
            </w:r>
          </w:p>
        </w:tc>
      </w:tr>
    </w:tbl>
    <w:p w:rsidR="00DA5E09" w:rsidRPr="00DA5E09" w:rsidRDefault="00DA5E09" w:rsidP="00DA5E09">
      <w:r w:rsidRPr="00DA5E09">
        <w:t> </w:t>
      </w: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Default="00DA5E09" w:rsidP="00DA5E09">
      <w:pPr>
        <w:rPr>
          <w:b/>
          <w:bCs/>
        </w:rPr>
      </w:pPr>
    </w:p>
    <w:p w:rsidR="00DA5E09" w:rsidRPr="00DA5E09" w:rsidRDefault="00DA5E09" w:rsidP="00DA5E09">
      <w:pPr>
        <w:rPr>
          <w:b/>
          <w:bCs/>
        </w:rPr>
      </w:pPr>
      <w:bookmarkStart w:id="0" w:name="_GoBack"/>
      <w:bookmarkEnd w:id="0"/>
      <w:r w:rsidRPr="00DA5E09">
        <w:rPr>
          <w:b/>
          <w:bCs/>
        </w:rPr>
        <w:lastRenderedPageBreak/>
        <w:t>Criterion D: Language </w:t>
      </w:r>
    </w:p>
    <w:p w:rsidR="00DA5E09" w:rsidRPr="00DA5E09" w:rsidRDefault="00DA5E09" w:rsidP="00DA5E09">
      <w:pPr>
        <w:numPr>
          <w:ilvl w:val="0"/>
          <w:numId w:val="8"/>
        </w:numPr>
      </w:pPr>
      <w:r w:rsidRPr="00DA5E09">
        <w:t>How clear, varied and accurate is the language? </w:t>
      </w:r>
    </w:p>
    <w:p w:rsidR="00DA5E09" w:rsidRPr="00DA5E09" w:rsidRDefault="00DA5E09" w:rsidP="00DA5E09">
      <w:pPr>
        <w:numPr>
          <w:ilvl w:val="0"/>
          <w:numId w:val="8"/>
        </w:numPr>
      </w:pPr>
      <w:r w:rsidRPr="00DA5E09">
        <w:t>How appropriate is the choice of register and style? (“Register” refers, in this context, to the candidate’s use of elements such as vocabulary, tone, sentence structure and terminology appropriate to the analysis.)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3"/>
        <w:gridCol w:w="7847"/>
      </w:tblGrid>
      <w:tr w:rsidR="00DA5E09" w:rsidRPr="00DA5E09" w:rsidTr="00DA5E09">
        <w:trPr>
          <w:tblHeader/>
        </w:trPr>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Marks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pPr>
              <w:rPr>
                <w:b/>
                <w:bCs/>
              </w:rPr>
            </w:pPr>
            <w:r w:rsidRPr="00DA5E09">
              <w:rPr>
                <w:b/>
                <w:bCs/>
              </w:rPr>
              <w:t>Level descriptor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0 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The work does not reach a standard described by the descriptors below.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1 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Language is rarely clear and appropriate; there are many errors in grammar, vocabulary and sentence construction and little sense of register and style.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2 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Language is sometimes clear and carefully chosen; grammar, vocabulary and sentence construction are fairly accurate, although errors and inconsistencies are apparent; the register and style are to some extent appropriate to the task.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3 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Language is clear and carefully chosen, with an adequate degree of accuracy in grammar, vocabulary and sentence construction despite some lapses; register and style are mostly appropriate to the task.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4 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Language is clear and carefully chosen, with a good degree of accuracy in grammar, vocabulary and sentence construction; register and style are consistently appropriate to the task. </w:t>
            </w:r>
          </w:p>
        </w:tc>
      </w:tr>
      <w:tr w:rsidR="00DA5E09" w:rsidRPr="00DA5E09" w:rsidTr="00DA5E09">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5 </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80" w:type="dxa"/>
              <w:left w:w="270" w:type="dxa"/>
              <w:bottom w:w="180" w:type="dxa"/>
              <w:right w:w="270" w:type="dxa"/>
            </w:tcMar>
            <w:hideMark/>
          </w:tcPr>
          <w:p w:rsidR="00DA5E09" w:rsidRPr="00DA5E09" w:rsidRDefault="00DA5E09" w:rsidP="00DA5E09">
            <w:r w:rsidRPr="00DA5E09">
              <w:t>Language is very clear, effective, carefully chosen and precise, with a high degree of accuracy in grammar, vocabulary and sentence construction; register and style are effective and appropriate to the task. </w:t>
            </w:r>
          </w:p>
        </w:tc>
      </w:tr>
    </w:tbl>
    <w:p w:rsidR="00DA5E09" w:rsidRDefault="00DA5E09" w:rsidP="004E047B"/>
    <w:sectPr w:rsidR="00DA5E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7A" w:rsidRDefault="0027097A" w:rsidP="004E047B">
      <w:pPr>
        <w:spacing w:after="0" w:line="240" w:lineRule="auto"/>
      </w:pPr>
      <w:r>
        <w:separator/>
      </w:r>
    </w:p>
  </w:endnote>
  <w:endnote w:type="continuationSeparator" w:id="0">
    <w:p w:rsidR="0027097A" w:rsidRDefault="0027097A" w:rsidP="004E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7A" w:rsidRDefault="0027097A" w:rsidP="004E047B">
      <w:pPr>
        <w:spacing w:after="0" w:line="240" w:lineRule="auto"/>
      </w:pPr>
      <w:r>
        <w:separator/>
      </w:r>
    </w:p>
  </w:footnote>
  <w:footnote w:type="continuationSeparator" w:id="0">
    <w:p w:rsidR="0027097A" w:rsidRDefault="0027097A" w:rsidP="004E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7B" w:rsidRDefault="004E047B">
    <w:pPr>
      <w:pStyle w:val="Header"/>
      <w:rPr>
        <w:rFonts w:ascii="MyriadPro-Regular" w:eastAsia="MyriadPro-Regular" w:cs="MyriadPro-Regular"/>
        <w:color w:val="818181"/>
        <w:sz w:val="40"/>
        <w:szCs w:val="40"/>
      </w:rPr>
    </w:pPr>
    <w:r>
      <w:rPr>
        <w:rFonts w:ascii="MyriadPro-Regular" w:eastAsia="MyriadPro-Regular" w:cs="MyriadPro-Regular"/>
        <w:color w:val="818181"/>
        <w:sz w:val="40"/>
        <w:szCs w:val="40"/>
      </w:rPr>
      <w:t>External assessment criteria</w:t>
    </w:r>
    <w:r>
      <w:rPr>
        <w:rFonts w:ascii="MyriadPro-Regular" w:eastAsia="MyriadPro-Regular" w:cs="MyriadPro-Regular" w:hint="eastAsia"/>
        <w:color w:val="818181"/>
        <w:sz w:val="40"/>
        <w:szCs w:val="40"/>
      </w:rPr>
      <w:t>—</w:t>
    </w:r>
    <w:r>
      <w:rPr>
        <w:rFonts w:ascii="MyriadPro-Regular" w:eastAsia="MyriadPro-Regular" w:cs="MyriadPro-Regular"/>
        <w:color w:val="818181"/>
        <w:sz w:val="40"/>
        <w:szCs w:val="40"/>
      </w:rPr>
      <w:t>HL</w:t>
    </w:r>
  </w:p>
  <w:p w:rsidR="004E047B" w:rsidRDefault="004E047B">
    <w:pPr>
      <w:pStyle w:val="Header"/>
    </w:pPr>
    <w:r>
      <w:rPr>
        <w:rFonts w:ascii="MyriadPro-Bold" w:hAnsi="MyriadPro-Bold" w:cs="MyriadPro-Bold"/>
        <w:b/>
        <w:bCs/>
        <w:sz w:val="28"/>
        <w:szCs w:val="28"/>
      </w:rPr>
      <w:t>Paper 1: Guided literary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7FD5"/>
    <w:multiLevelType w:val="multilevel"/>
    <w:tmpl w:val="AAB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15C29"/>
    <w:multiLevelType w:val="multilevel"/>
    <w:tmpl w:val="98E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C1BFC"/>
    <w:multiLevelType w:val="multilevel"/>
    <w:tmpl w:val="8484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96711"/>
    <w:multiLevelType w:val="multilevel"/>
    <w:tmpl w:val="9FD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70EC2"/>
    <w:multiLevelType w:val="multilevel"/>
    <w:tmpl w:val="B9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40EDB"/>
    <w:multiLevelType w:val="multilevel"/>
    <w:tmpl w:val="53A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D1CF7"/>
    <w:multiLevelType w:val="multilevel"/>
    <w:tmpl w:val="E94C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E6D07"/>
    <w:multiLevelType w:val="multilevel"/>
    <w:tmpl w:val="C77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7B"/>
    <w:rsid w:val="0027097A"/>
    <w:rsid w:val="004E047B"/>
    <w:rsid w:val="009F3E39"/>
    <w:rsid w:val="00DA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2A4B"/>
  <w15:chartTrackingRefBased/>
  <w15:docId w15:val="{CD15B10E-7268-42E4-823A-0BD6FA0A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04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E04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7B"/>
  </w:style>
  <w:style w:type="paragraph" w:styleId="Footer">
    <w:name w:val="footer"/>
    <w:basedOn w:val="Normal"/>
    <w:link w:val="FooterChar"/>
    <w:uiPriority w:val="99"/>
    <w:unhideWhenUsed/>
    <w:rsid w:val="004E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7B"/>
  </w:style>
  <w:style w:type="paragraph" w:styleId="BodyText">
    <w:name w:val="Body Text"/>
    <w:basedOn w:val="Normal"/>
    <w:link w:val="BodyTextChar"/>
    <w:uiPriority w:val="1"/>
    <w:qFormat/>
    <w:rsid w:val="004E047B"/>
    <w:pPr>
      <w:autoSpaceDE w:val="0"/>
      <w:autoSpaceDN w:val="0"/>
      <w:adjustRightInd w:val="0"/>
      <w:spacing w:after="0" w:line="240" w:lineRule="auto"/>
    </w:pPr>
    <w:rPr>
      <w:rFonts w:ascii="Myriad Pro" w:hAnsi="Myriad Pro" w:cs="Myriad Pro"/>
      <w:sz w:val="16"/>
      <w:szCs w:val="16"/>
    </w:rPr>
  </w:style>
  <w:style w:type="character" w:customStyle="1" w:styleId="BodyTextChar">
    <w:name w:val="Body Text Char"/>
    <w:basedOn w:val="DefaultParagraphFont"/>
    <w:link w:val="BodyText"/>
    <w:uiPriority w:val="1"/>
    <w:rsid w:val="004E047B"/>
    <w:rPr>
      <w:rFonts w:ascii="Myriad Pro" w:hAnsi="Myriad Pro" w:cs="Myriad Pro"/>
      <w:sz w:val="16"/>
      <w:szCs w:val="16"/>
    </w:rPr>
  </w:style>
  <w:style w:type="paragraph" w:customStyle="1" w:styleId="TableParagraph">
    <w:name w:val="Table Paragraph"/>
    <w:basedOn w:val="Normal"/>
    <w:uiPriority w:val="1"/>
    <w:qFormat/>
    <w:rsid w:val="004E047B"/>
    <w:pPr>
      <w:autoSpaceDE w:val="0"/>
      <w:autoSpaceDN w:val="0"/>
      <w:adjustRightInd w:val="0"/>
      <w:spacing w:before="36" w:after="0" w:line="240" w:lineRule="auto"/>
    </w:pPr>
    <w:rPr>
      <w:rFonts w:ascii="Myriad Pro" w:hAnsi="Myriad Pro" w:cs="Myriad Pro"/>
      <w:sz w:val="24"/>
      <w:szCs w:val="24"/>
    </w:rPr>
  </w:style>
  <w:style w:type="character" w:customStyle="1" w:styleId="Heading3Char">
    <w:name w:val="Heading 3 Char"/>
    <w:basedOn w:val="DefaultParagraphFont"/>
    <w:link w:val="Heading3"/>
    <w:uiPriority w:val="9"/>
    <w:rsid w:val="004E047B"/>
    <w:rPr>
      <w:rFonts w:ascii="Times New Roman" w:eastAsia="Times New Roman" w:hAnsi="Times New Roman" w:cs="Times New Roman"/>
      <w:b/>
      <w:bCs/>
      <w:sz w:val="27"/>
      <w:szCs w:val="27"/>
      <w:lang w:eastAsia="en-GB"/>
    </w:rPr>
  </w:style>
  <w:style w:type="paragraph" w:customStyle="1" w:styleId="tei-p26">
    <w:name w:val="tei-p26"/>
    <w:basedOn w:val="Normal"/>
    <w:rsid w:val="004E0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i-hi6">
    <w:name w:val="tei-hi6"/>
    <w:basedOn w:val="DefaultParagraphFont"/>
    <w:rsid w:val="004E047B"/>
  </w:style>
  <w:style w:type="character" w:styleId="Hyperlink">
    <w:name w:val="Hyperlink"/>
    <w:basedOn w:val="DefaultParagraphFont"/>
    <w:uiPriority w:val="99"/>
    <w:unhideWhenUsed/>
    <w:rsid w:val="004E047B"/>
    <w:rPr>
      <w:color w:val="0000FF"/>
      <w:u w:val="single"/>
    </w:rPr>
  </w:style>
  <w:style w:type="character" w:customStyle="1" w:styleId="Heading4Char">
    <w:name w:val="Heading 4 Char"/>
    <w:basedOn w:val="DefaultParagraphFont"/>
    <w:link w:val="Heading4"/>
    <w:uiPriority w:val="9"/>
    <w:semiHidden/>
    <w:rsid w:val="004E04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5671">
      <w:bodyDiv w:val="1"/>
      <w:marLeft w:val="0"/>
      <w:marRight w:val="0"/>
      <w:marTop w:val="0"/>
      <w:marBottom w:val="0"/>
      <w:divBdr>
        <w:top w:val="none" w:sz="0" w:space="0" w:color="auto"/>
        <w:left w:val="none" w:sz="0" w:space="0" w:color="auto"/>
        <w:bottom w:val="none" w:sz="0" w:space="0" w:color="auto"/>
        <w:right w:val="none" w:sz="0" w:space="0" w:color="auto"/>
      </w:divBdr>
      <w:divsChild>
        <w:div w:id="1651522338">
          <w:marLeft w:val="0"/>
          <w:marRight w:val="0"/>
          <w:marTop w:val="0"/>
          <w:marBottom w:val="0"/>
          <w:divBdr>
            <w:top w:val="none" w:sz="0" w:space="0" w:color="auto"/>
            <w:left w:val="none" w:sz="0" w:space="0" w:color="auto"/>
            <w:bottom w:val="none" w:sz="0" w:space="0" w:color="auto"/>
            <w:right w:val="none" w:sz="0" w:space="0" w:color="auto"/>
          </w:divBdr>
          <w:divsChild>
            <w:div w:id="1351099630">
              <w:marLeft w:val="0"/>
              <w:marRight w:val="0"/>
              <w:marTop w:val="0"/>
              <w:marBottom w:val="0"/>
              <w:divBdr>
                <w:top w:val="none" w:sz="0" w:space="0" w:color="auto"/>
                <w:left w:val="none" w:sz="0" w:space="0" w:color="auto"/>
                <w:bottom w:val="none" w:sz="0" w:space="0" w:color="auto"/>
                <w:right w:val="none" w:sz="0" w:space="0" w:color="auto"/>
              </w:divBdr>
              <w:divsChild>
                <w:div w:id="2029746784">
                  <w:marLeft w:val="0"/>
                  <w:marRight w:val="0"/>
                  <w:marTop w:val="0"/>
                  <w:marBottom w:val="0"/>
                  <w:divBdr>
                    <w:top w:val="none" w:sz="0" w:space="0" w:color="auto"/>
                    <w:left w:val="none" w:sz="0" w:space="0" w:color="auto"/>
                    <w:bottom w:val="none" w:sz="0" w:space="0" w:color="auto"/>
                    <w:right w:val="none" w:sz="0" w:space="0" w:color="auto"/>
                  </w:divBdr>
                  <w:divsChild>
                    <w:div w:id="17049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2241">
      <w:bodyDiv w:val="1"/>
      <w:marLeft w:val="0"/>
      <w:marRight w:val="0"/>
      <w:marTop w:val="0"/>
      <w:marBottom w:val="0"/>
      <w:divBdr>
        <w:top w:val="none" w:sz="0" w:space="0" w:color="auto"/>
        <w:left w:val="none" w:sz="0" w:space="0" w:color="auto"/>
        <w:bottom w:val="none" w:sz="0" w:space="0" w:color="auto"/>
        <w:right w:val="none" w:sz="0" w:space="0" w:color="auto"/>
      </w:divBdr>
      <w:divsChild>
        <w:div w:id="1312640605">
          <w:marLeft w:val="0"/>
          <w:marRight w:val="0"/>
          <w:marTop w:val="0"/>
          <w:marBottom w:val="0"/>
          <w:divBdr>
            <w:top w:val="none" w:sz="0" w:space="0" w:color="auto"/>
            <w:left w:val="none" w:sz="0" w:space="0" w:color="auto"/>
            <w:bottom w:val="none" w:sz="0" w:space="0" w:color="auto"/>
            <w:right w:val="none" w:sz="0" w:space="0" w:color="auto"/>
          </w:divBdr>
          <w:divsChild>
            <w:div w:id="972170812">
              <w:marLeft w:val="0"/>
              <w:marRight w:val="0"/>
              <w:marTop w:val="0"/>
              <w:marBottom w:val="0"/>
              <w:divBdr>
                <w:top w:val="none" w:sz="0" w:space="0" w:color="auto"/>
                <w:left w:val="none" w:sz="0" w:space="0" w:color="auto"/>
                <w:bottom w:val="none" w:sz="0" w:space="0" w:color="auto"/>
                <w:right w:val="none" w:sz="0" w:space="0" w:color="auto"/>
              </w:divBdr>
              <w:divsChild>
                <w:div w:id="683677909">
                  <w:marLeft w:val="0"/>
                  <w:marRight w:val="0"/>
                  <w:marTop w:val="0"/>
                  <w:marBottom w:val="0"/>
                  <w:divBdr>
                    <w:top w:val="none" w:sz="0" w:space="0" w:color="auto"/>
                    <w:left w:val="none" w:sz="0" w:space="0" w:color="auto"/>
                    <w:bottom w:val="none" w:sz="0" w:space="0" w:color="auto"/>
                    <w:right w:val="none" w:sz="0" w:space="0" w:color="auto"/>
                  </w:divBdr>
                  <w:divsChild>
                    <w:div w:id="1207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8967">
          <w:marLeft w:val="0"/>
          <w:marRight w:val="0"/>
          <w:marTop w:val="0"/>
          <w:marBottom w:val="0"/>
          <w:divBdr>
            <w:top w:val="none" w:sz="0" w:space="0" w:color="auto"/>
            <w:left w:val="none" w:sz="0" w:space="0" w:color="auto"/>
            <w:bottom w:val="none" w:sz="0" w:space="0" w:color="auto"/>
            <w:right w:val="none" w:sz="0" w:space="0" w:color="auto"/>
          </w:divBdr>
          <w:divsChild>
            <w:div w:id="2007393310">
              <w:marLeft w:val="0"/>
              <w:marRight w:val="0"/>
              <w:marTop w:val="0"/>
              <w:marBottom w:val="0"/>
              <w:divBdr>
                <w:top w:val="none" w:sz="0" w:space="0" w:color="auto"/>
                <w:left w:val="none" w:sz="0" w:space="0" w:color="auto"/>
                <w:bottom w:val="none" w:sz="0" w:space="0" w:color="auto"/>
                <w:right w:val="none" w:sz="0" w:space="0" w:color="auto"/>
              </w:divBdr>
              <w:divsChild>
                <w:div w:id="602686018">
                  <w:marLeft w:val="0"/>
                  <w:marRight w:val="0"/>
                  <w:marTop w:val="0"/>
                  <w:marBottom w:val="0"/>
                  <w:divBdr>
                    <w:top w:val="none" w:sz="0" w:space="0" w:color="auto"/>
                    <w:left w:val="none" w:sz="0" w:space="0" w:color="auto"/>
                    <w:bottom w:val="none" w:sz="0" w:space="0" w:color="auto"/>
                    <w:right w:val="none" w:sz="0" w:space="0" w:color="auto"/>
                  </w:divBdr>
                  <w:divsChild>
                    <w:div w:id="496769293">
                      <w:marLeft w:val="0"/>
                      <w:marRight w:val="0"/>
                      <w:marTop w:val="0"/>
                      <w:marBottom w:val="0"/>
                      <w:divBdr>
                        <w:top w:val="none" w:sz="0" w:space="0" w:color="auto"/>
                        <w:left w:val="none" w:sz="0" w:space="0" w:color="auto"/>
                        <w:bottom w:val="none" w:sz="0" w:space="0" w:color="auto"/>
                        <w:right w:val="none" w:sz="0" w:space="0" w:color="auto"/>
                      </w:divBdr>
                      <w:divsChild>
                        <w:div w:id="1411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1055">
          <w:marLeft w:val="0"/>
          <w:marRight w:val="0"/>
          <w:marTop w:val="0"/>
          <w:marBottom w:val="0"/>
          <w:divBdr>
            <w:top w:val="none" w:sz="0" w:space="0" w:color="auto"/>
            <w:left w:val="none" w:sz="0" w:space="0" w:color="auto"/>
            <w:bottom w:val="none" w:sz="0" w:space="0" w:color="auto"/>
            <w:right w:val="none" w:sz="0" w:space="0" w:color="auto"/>
          </w:divBdr>
          <w:divsChild>
            <w:div w:id="874806065">
              <w:marLeft w:val="0"/>
              <w:marRight w:val="0"/>
              <w:marTop w:val="0"/>
              <w:marBottom w:val="0"/>
              <w:divBdr>
                <w:top w:val="none" w:sz="0" w:space="0" w:color="auto"/>
                <w:left w:val="none" w:sz="0" w:space="0" w:color="auto"/>
                <w:bottom w:val="none" w:sz="0" w:space="0" w:color="auto"/>
                <w:right w:val="none" w:sz="0" w:space="0" w:color="auto"/>
              </w:divBdr>
              <w:divsChild>
                <w:div w:id="1560700950">
                  <w:marLeft w:val="0"/>
                  <w:marRight w:val="0"/>
                  <w:marTop w:val="0"/>
                  <w:marBottom w:val="0"/>
                  <w:divBdr>
                    <w:top w:val="none" w:sz="0" w:space="0" w:color="auto"/>
                    <w:left w:val="none" w:sz="0" w:space="0" w:color="auto"/>
                    <w:bottom w:val="none" w:sz="0" w:space="0" w:color="auto"/>
                    <w:right w:val="none" w:sz="0" w:space="0" w:color="auto"/>
                  </w:divBdr>
                  <w:divsChild>
                    <w:div w:id="655108722">
                      <w:marLeft w:val="0"/>
                      <w:marRight w:val="0"/>
                      <w:marTop w:val="0"/>
                      <w:marBottom w:val="0"/>
                      <w:divBdr>
                        <w:top w:val="none" w:sz="0" w:space="0" w:color="auto"/>
                        <w:left w:val="none" w:sz="0" w:space="0" w:color="auto"/>
                        <w:bottom w:val="none" w:sz="0" w:space="0" w:color="auto"/>
                        <w:right w:val="none" w:sz="0" w:space="0" w:color="auto"/>
                      </w:divBdr>
                      <w:divsChild>
                        <w:div w:id="2307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638">
          <w:marLeft w:val="0"/>
          <w:marRight w:val="0"/>
          <w:marTop w:val="0"/>
          <w:marBottom w:val="0"/>
          <w:divBdr>
            <w:top w:val="none" w:sz="0" w:space="0" w:color="auto"/>
            <w:left w:val="none" w:sz="0" w:space="0" w:color="auto"/>
            <w:bottom w:val="none" w:sz="0" w:space="0" w:color="auto"/>
            <w:right w:val="none" w:sz="0" w:space="0" w:color="auto"/>
          </w:divBdr>
          <w:divsChild>
            <w:div w:id="1409963601">
              <w:marLeft w:val="0"/>
              <w:marRight w:val="0"/>
              <w:marTop w:val="0"/>
              <w:marBottom w:val="0"/>
              <w:divBdr>
                <w:top w:val="none" w:sz="0" w:space="0" w:color="auto"/>
                <w:left w:val="none" w:sz="0" w:space="0" w:color="auto"/>
                <w:bottom w:val="none" w:sz="0" w:space="0" w:color="auto"/>
                <w:right w:val="none" w:sz="0" w:space="0" w:color="auto"/>
              </w:divBdr>
              <w:divsChild>
                <w:div w:id="455104860">
                  <w:marLeft w:val="0"/>
                  <w:marRight w:val="0"/>
                  <w:marTop w:val="0"/>
                  <w:marBottom w:val="0"/>
                  <w:divBdr>
                    <w:top w:val="none" w:sz="0" w:space="0" w:color="auto"/>
                    <w:left w:val="none" w:sz="0" w:space="0" w:color="auto"/>
                    <w:bottom w:val="none" w:sz="0" w:space="0" w:color="auto"/>
                    <w:right w:val="none" w:sz="0" w:space="0" w:color="auto"/>
                  </w:divBdr>
                  <w:divsChild>
                    <w:div w:id="424155242">
                      <w:marLeft w:val="0"/>
                      <w:marRight w:val="0"/>
                      <w:marTop w:val="0"/>
                      <w:marBottom w:val="0"/>
                      <w:divBdr>
                        <w:top w:val="none" w:sz="0" w:space="0" w:color="auto"/>
                        <w:left w:val="none" w:sz="0" w:space="0" w:color="auto"/>
                        <w:bottom w:val="none" w:sz="0" w:space="0" w:color="auto"/>
                        <w:right w:val="none" w:sz="0" w:space="0" w:color="auto"/>
                      </w:divBdr>
                      <w:divsChild>
                        <w:div w:id="5319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0450">
          <w:marLeft w:val="0"/>
          <w:marRight w:val="0"/>
          <w:marTop w:val="0"/>
          <w:marBottom w:val="0"/>
          <w:divBdr>
            <w:top w:val="none" w:sz="0" w:space="0" w:color="auto"/>
            <w:left w:val="none" w:sz="0" w:space="0" w:color="auto"/>
            <w:bottom w:val="none" w:sz="0" w:space="0" w:color="auto"/>
            <w:right w:val="none" w:sz="0" w:space="0" w:color="auto"/>
          </w:divBdr>
          <w:divsChild>
            <w:div w:id="861479541">
              <w:marLeft w:val="0"/>
              <w:marRight w:val="0"/>
              <w:marTop w:val="0"/>
              <w:marBottom w:val="0"/>
              <w:divBdr>
                <w:top w:val="none" w:sz="0" w:space="0" w:color="auto"/>
                <w:left w:val="none" w:sz="0" w:space="0" w:color="auto"/>
                <w:bottom w:val="none" w:sz="0" w:space="0" w:color="auto"/>
                <w:right w:val="none" w:sz="0" w:space="0" w:color="auto"/>
              </w:divBdr>
              <w:divsChild>
                <w:div w:id="154418428">
                  <w:marLeft w:val="0"/>
                  <w:marRight w:val="0"/>
                  <w:marTop w:val="0"/>
                  <w:marBottom w:val="0"/>
                  <w:divBdr>
                    <w:top w:val="none" w:sz="0" w:space="0" w:color="auto"/>
                    <w:left w:val="none" w:sz="0" w:space="0" w:color="auto"/>
                    <w:bottom w:val="none" w:sz="0" w:space="0" w:color="auto"/>
                    <w:right w:val="none" w:sz="0" w:space="0" w:color="auto"/>
                  </w:divBdr>
                  <w:divsChild>
                    <w:div w:id="483620612">
                      <w:marLeft w:val="0"/>
                      <w:marRight w:val="0"/>
                      <w:marTop w:val="0"/>
                      <w:marBottom w:val="0"/>
                      <w:divBdr>
                        <w:top w:val="none" w:sz="0" w:space="0" w:color="auto"/>
                        <w:left w:val="none" w:sz="0" w:space="0" w:color="auto"/>
                        <w:bottom w:val="none" w:sz="0" w:space="0" w:color="auto"/>
                        <w:right w:val="none" w:sz="0" w:space="0" w:color="auto"/>
                      </w:divBdr>
                      <w:divsChild>
                        <w:div w:id="1833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77610">
      <w:bodyDiv w:val="1"/>
      <w:marLeft w:val="0"/>
      <w:marRight w:val="0"/>
      <w:marTop w:val="0"/>
      <w:marBottom w:val="0"/>
      <w:divBdr>
        <w:top w:val="none" w:sz="0" w:space="0" w:color="auto"/>
        <w:left w:val="none" w:sz="0" w:space="0" w:color="auto"/>
        <w:bottom w:val="none" w:sz="0" w:space="0" w:color="auto"/>
        <w:right w:val="none" w:sz="0" w:space="0" w:color="auto"/>
      </w:divBdr>
      <w:divsChild>
        <w:div w:id="779227669">
          <w:marLeft w:val="0"/>
          <w:marRight w:val="0"/>
          <w:marTop w:val="0"/>
          <w:marBottom w:val="0"/>
          <w:divBdr>
            <w:top w:val="none" w:sz="0" w:space="0" w:color="auto"/>
            <w:left w:val="none" w:sz="0" w:space="0" w:color="auto"/>
            <w:bottom w:val="none" w:sz="0" w:space="0" w:color="auto"/>
            <w:right w:val="none" w:sz="0" w:space="0" w:color="auto"/>
          </w:divBdr>
          <w:divsChild>
            <w:div w:id="1046952261">
              <w:marLeft w:val="0"/>
              <w:marRight w:val="0"/>
              <w:marTop w:val="0"/>
              <w:marBottom w:val="0"/>
              <w:divBdr>
                <w:top w:val="none" w:sz="0" w:space="0" w:color="auto"/>
                <w:left w:val="none" w:sz="0" w:space="0" w:color="auto"/>
                <w:bottom w:val="none" w:sz="0" w:space="0" w:color="auto"/>
                <w:right w:val="none" w:sz="0" w:space="0" w:color="auto"/>
              </w:divBdr>
              <w:divsChild>
                <w:div w:id="463935958">
                  <w:marLeft w:val="0"/>
                  <w:marRight w:val="0"/>
                  <w:marTop w:val="0"/>
                  <w:marBottom w:val="0"/>
                  <w:divBdr>
                    <w:top w:val="none" w:sz="0" w:space="0" w:color="auto"/>
                    <w:left w:val="none" w:sz="0" w:space="0" w:color="auto"/>
                    <w:bottom w:val="none" w:sz="0" w:space="0" w:color="auto"/>
                    <w:right w:val="none" w:sz="0" w:space="0" w:color="auto"/>
                  </w:divBdr>
                  <w:divsChild>
                    <w:div w:id="1868448123">
                      <w:marLeft w:val="0"/>
                      <w:marRight w:val="0"/>
                      <w:marTop w:val="0"/>
                      <w:marBottom w:val="0"/>
                      <w:divBdr>
                        <w:top w:val="none" w:sz="0" w:space="0" w:color="auto"/>
                        <w:left w:val="none" w:sz="0" w:space="0" w:color="auto"/>
                        <w:bottom w:val="none" w:sz="0" w:space="0" w:color="auto"/>
                        <w:right w:val="none" w:sz="0" w:space="0" w:color="auto"/>
                      </w:divBdr>
                      <w:divsChild>
                        <w:div w:id="960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1172">
          <w:marLeft w:val="0"/>
          <w:marRight w:val="0"/>
          <w:marTop w:val="0"/>
          <w:marBottom w:val="0"/>
          <w:divBdr>
            <w:top w:val="none" w:sz="0" w:space="0" w:color="auto"/>
            <w:left w:val="none" w:sz="0" w:space="0" w:color="auto"/>
            <w:bottom w:val="none" w:sz="0" w:space="0" w:color="auto"/>
            <w:right w:val="none" w:sz="0" w:space="0" w:color="auto"/>
          </w:divBdr>
          <w:divsChild>
            <w:div w:id="2087721923">
              <w:marLeft w:val="0"/>
              <w:marRight w:val="0"/>
              <w:marTop w:val="0"/>
              <w:marBottom w:val="0"/>
              <w:divBdr>
                <w:top w:val="none" w:sz="0" w:space="0" w:color="auto"/>
                <w:left w:val="none" w:sz="0" w:space="0" w:color="auto"/>
                <w:bottom w:val="none" w:sz="0" w:space="0" w:color="auto"/>
                <w:right w:val="none" w:sz="0" w:space="0" w:color="auto"/>
              </w:divBdr>
              <w:divsChild>
                <w:div w:id="1235815705">
                  <w:marLeft w:val="0"/>
                  <w:marRight w:val="0"/>
                  <w:marTop w:val="0"/>
                  <w:marBottom w:val="0"/>
                  <w:divBdr>
                    <w:top w:val="none" w:sz="0" w:space="0" w:color="auto"/>
                    <w:left w:val="none" w:sz="0" w:space="0" w:color="auto"/>
                    <w:bottom w:val="none" w:sz="0" w:space="0" w:color="auto"/>
                    <w:right w:val="none" w:sz="0" w:space="0" w:color="auto"/>
                  </w:divBdr>
                  <w:divsChild>
                    <w:div w:id="2060664161">
                      <w:marLeft w:val="0"/>
                      <w:marRight w:val="0"/>
                      <w:marTop w:val="0"/>
                      <w:marBottom w:val="0"/>
                      <w:divBdr>
                        <w:top w:val="none" w:sz="0" w:space="0" w:color="auto"/>
                        <w:left w:val="none" w:sz="0" w:space="0" w:color="auto"/>
                        <w:bottom w:val="none" w:sz="0" w:space="0" w:color="auto"/>
                        <w:right w:val="none" w:sz="0" w:space="0" w:color="auto"/>
                      </w:divBdr>
                      <w:divsChild>
                        <w:div w:id="12300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174">
          <w:marLeft w:val="0"/>
          <w:marRight w:val="0"/>
          <w:marTop w:val="0"/>
          <w:marBottom w:val="0"/>
          <w:divBdr>
            <w:top w:val="none" w:sz="0" w:space="0" w:color="auto"/>
            <w:left w:val="none" w:sz="0" w:space="0" w:color="auto"/>
            <w:bottom w:val="none" w:sz="0" w:space="0" w:color="auto"/>
            <w:right w:val="none" w:sz="0" w:space="0" w:color="auto"/>
          </w:divBdr>
          <w:divsChild>
            <w:div w:id="1486244999">
              <w:marLeft w:val="0"/>
              <w:marRight w:val="0"/>
              <w:marTop w:val="0"/>
              <w:marBottom w:val="0"/>
              <w:divBdr>
                <w:top w:val="none" w:sz="0" w:space="0" w:color="auto"/>
                <w:left w:val="none" w:sz="0" w:space="0" w:color="auto"/>
                <w:bottom w:val="none" w:sz="0" w:space="0" w:color="auto"/>
                <w:right w:val="none" w:sz="0" w:space="0" w:color="auto"/>
              </w:divBdr>
              <w:divsChild>
                <w:div w:id="348921000">
                  <w:marLeft w:val="0"/>
                  <w:marRight w:val="0"/>
                  <w:marTop w:val="0"/>
                  <w:marBottom w:val="0"/>
                  <w:divBdr>
                    <w:top w:val="none" w:sz="0" w:space="0" w:color="auto"/>
                    <w:left w:val="none" w:sz="0" w:space="0" w:color="auto"/>
                    <w:bottom w:val="none" w:sz="0" w:space="0" w:color="auto"/>
                    <w:right w:val="none" w:sz="0" w:space="0" w:color="auto"/>
                  </w:divBdr>
                  <w:divsChild>
                    <w:div w:id="130901063">
                      <w:marLeft w:val="0"/>
                      <w:marRight w:val="0"/>
                      <w:marTop w:val="0"/>
                      <w:marBottom w:val="0"/>
                      <w:divBdr>
                        <w:top w:val="none" w:sz="0" w:space="0" w:color="auto"/>
                        <w:left w:val="none" w:sz="0" w:space="0" w:color="auto"/>
                        <w:bottom w:val="none" w:sz="0" w:space="0" w:color="auto"/>
                        <w:right w:val="none" w:sz="0" w:space="0" w:color="auto"/>
                      </w:divBdr>
                      <w:divsChild>
                        <w:div w:id="6062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3644">
          <w:marLeft w:val="0"/>
          <w:marRight w:val="0"/>
          <w:marTop w:val="0"/>
          <w:marBottom w:val="0"/>
          <w:divBdr>
            <w:top w:val="none" w:sz="0" w:space="0" w:color="auto"/>
            <w:left w:val="none" w:sz="0" w:space="0" w:color="auto"/>
            <w:bottom w:val="none" w:sz="0" w:space="0" w:color="auto"/>
            <w:right w:val="none" w:sz="0" w:space="0" w:color="auto"/>
          </w:divBdr>
          <w:divsChild>
            <w:div w:id="271938616">
              <w:marLeft w:val="0"/>
              <w:marRight w:val="0"/>
              <w:marTop w:val="0"/>
              <w:marBottom w:val="0"/>
              <w:divBdr>
                <w:top w:val="none" w:sz="0" w:space="0" w:color="auto"/>
                <w:left w:val="none" w:sz="0" w:space="0" w:color="auto"/>
                <w:bottom w:val="none" w:sz="0" w:space="0" w:color="auto"/>
                <w:right w:val="none" w:sz="0" w:space="0" w:color="auto"/>
              </w:divBdr>
              <w:divsChild>
                <w:div w:id="851799632">
                  <w:marLeft w:val="0"/>
                  <w:marRight w:val="0"/>
                  <w:marTop w:val="0"/>
                  <w:marBottom w:val="0"/>
                  <w:divBdr>
                    <w:top w:val="none" w:sz="0" w:space="0" w:color="auto"/>
                    <w:left w:val="none" w:sz="0" w:space="0" w:color="auto"/>
                    <w:bottom w:val="none" w:sz="0" w:space="0" w:color="auto"/>
                    <w:right w:val="none" w:sz="0" w:space="0" w:color="auto"/>
                  </w:divBdr>
                  <w:divsChild>
                    <w:div w:id="880944756">
                      <w:marLeft w:val="0"/>
                      <w:marRight w:val="0"/>
                      <w:marTop w:val="0"/>
                      <w:marBottom w:val="0"/>
                      <w:divBdr>
                        <w:top w:val="none" w:sz="0" w:space="0" w:color="auto"/>
                        <w:left w:val="none" w:sz="0" w:space="0" w:color="auto"/>
                        <w:bottom w:val="none" w:sz="0" w:space="0" w:color="auto"/>
                        <w:right w:val="none" w:sz="0" w:space="0" w:color="auto"/>
                      </w:divBdr>
                      <w:divsChild>
                        <w:div w:id="9102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2020-06-04T02:25:00Z</dcterms:created>
  <dcterms:modified xsi:type="dcterms:W3CDTF">2020-06-04T02:25:00Z</dcterms:modified>
</cp:coreProperties>
</file>